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附件2</w:t>
      </w:r>
    </w:p>
    <w:p>
      <w:pPr>
        <w:widowControl/>
        <w:jc w:val="left"/>
        <w:rPr>
          <w:rFonts w:hint="eastAsia" w:ascii="微软雅黑" w:hAnsi="微软雅黑" w:eastAsia="宋体" w:cs="宋体"/>
          <w:b/>
          <w:bCs/>
          <w:color w:val="000000"/>
          <w:kern w:val="0"/>
          <w:szCs w:val="21"/>
          <w:shd w:val="clear" w:color="auto" w:fill="FFFFFF"/>
        </w:rPr>
      </w:pPr>
    </w:p>
    <w:p>
      <w:pPr>
        <w:jc w:val="center"/>
        <w:rPr>
          <w:rFonts w:ascii="宋体" w:hAnsi="宋体" w:eastAsia="宋体"/>
          <w:b/>
          <w:sz w:val="30"/>
          <w:szCs w:val="30"/>
        </w:rPr>
      </w:pPr>
      <w:r>
        <w:rPr>
          <w:rFonts w:hint="eastAsia" w:ascii="宋体" w:hAnsi="宋体" w:eastAsia="宋体"/>
          <w:b/>
          <w:sz w:val="30"/>
          <w:szCs w:val="30"/>
        </w:rPr>
        <w:t>山西财贸职业技术</w:t>
      </w:r>
      <w:r>
        <w:rPr>
          <w:rFonts w:ascii="宋体" w:hAnsi="宋体" w:eastAsia="宋体"/>
          <w:b/>
          <w:sz w:val="30"/>
          <w:szCs w:val="30"/>
        </w:rPr>
        <w:t>学院舆情信息报送单</w:t>
      </w:r>
    </w:p>
    <w:tbl>
      <w:tblPr>
        <w:tblStyle w:val="3"/>
        <w:tblW w:w="0" w:type="auto"/>
        <w:jc w:val="center"/>
        <w:tblCellSpacing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89"/>
        <w:gridCol w:w="571"/>
        <w:gridCol w:w="1382"/>
        <w:gridCol w:w="1437"/>
        <w:gridCol w:w="1438"/>
        <w:gridCol w:w="1296"/>
        <w:gridCol w:w="142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2" w:hRule="atLeast"/>
          <w:tblCellSpacing w:w="0" w:type="dxa"/>
          <w:jc w:val="center"/>
        </w:trPr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报送人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专业年级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  <w:tblCellSpacing w:w="0" w:type="dxa"/>
          <w:jc w:val="center"/>
        </w:trPr>
        <w:tc>
          <w:tcPr>
            <w:tcW w:w="1425" w:type="dxa"/>
            <w:gridSpan w:val="2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报送时间</w:t>
            </w:r>
          </w:p>
        </w:tc>
        <w:tc>
          <w:tcPr>
            <w:tcW w:w="147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51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报送条数</w:t>
            </w:r>
          </w:p>
        </w:tc>
        <w:tc>
          <w:tcPr>
            <w:tcW w:w="153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1365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联系电话</w:t>
            </w:r>
          </w:p>
        </w:tc>
        <w:tc>
          <w:tcPr>
            <w:tcW w:w="1500" w:type="dxa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信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息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报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送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事件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事件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标题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事件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5" w:hRule="atLeast"/>
          <w:tblCellSpacing w:w="0" w:type="dxa"/>
          <w:jc w:val="center"/>
        </w:trPr>
        <w:tc>
          <w:tcPr>
            <w:tcW w:w="825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院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系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动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 </w:t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br w:type="textWrapping"/>
            </w:r>
            <w:r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  <w:t>态</w:t>
            </w: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活动名称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600" w:type="dxa"/>
            <w:vMerge w:val="restart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活动名称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5" w:hRule="atLeast"/>
          <w:tblCellSpacing w:w="0" w:type="dxa"/>
          <w:jc w:val="center"/>
        </w:trPr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0" w:type="auto"/>
            <w:vMerge w:val="continue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7380" w:type="dxa"/>
            <w:gridSpan w:val="5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内容</w:t>
            </w: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</w:tbl>
    <w:p>
      <w:p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bookmarkEnd w:id="0"/>
    </w:p>
    <w:p/>
    <w:sectPr>
      <w:headerReference r:id="rId3" w:type="default"/>
      <w:pgSz w:w="16838" w:h="11906" w:orient="landscape"/>
      <w:pgMar w:top="1797" w:right="1440" w:bottom="1797" w:left="1440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roman"/>
    <w:pitch w:val="default"/>
    <w:sig w:usb0="80000287" w:usb1="2ACF3C50" w:usb2="00000016" w:usb3="00000000" w:csb0="0004001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815F4"/>
    <w:rsid w:val="005F1EB8"/>
    <w:rsid w:val="007A1448"/>
    <w:rsid w:val="008815F4"/>
    <w:rsid w:val="00F26421"/>
    <w:rsid w:val="00F7199B"/>
    <w:rsid w:val="00FE2548"/>
    <w:rsid w:val="030A260D"/>
    <w:rsid w:val="174726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5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basedOn w:val="4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184</Words>
  <Characters>1055</Characters>
  <Lines>8</Lines>
  <Paragraphs>2</Paragraphs>
  <TotalTime>10</TotalTime>
  <ScaleCrop>false</ScaleCrop>
  <LinksUpToDate>false</LinksUpToDate>
  <CharactersWithSpaces>1237</CharactersWithSpaces>
  <Application>WPS Office_11.1.0.9513_F1E327BC-269C-435d-A152-05C5408002CA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2020-02-25T02:29:00Z</dcterms:created>
  <dc:creator>Administrator</dc:creator>
  <cp:lastModifiedBy>Hannah</cp:lastModifiedBy>
  <dcterms:modified xsi:type="dcterms:W3CDTF">2020-02-26T15:21:53Z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2052-11.1.0.9513</vt:lpwstr>
  </property>
</Properties>
</file>