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F" w:rsidRPr="002409D3" w:rsidRDefault="00BB752F" w:rsidP="002409D3">
      <w:pPr>
        <w:ind w:firstLineChars="500" w:firstLine="1606"/>
        <w:rPr>
          <w:b/>
          <w:sz w:val="32"/>
          <w:szCs w:val="32"/>
        </w:rPr>
      </w:pPr>
      <w:r w:rsidRPr="002409D3">
        <w:rPr>
          <w:rFonts w:hint="eastAsia"/>
          <w:b/>
          <w:sz w:val="32"/>
          <w:szCs w:val="32"/>
        </w:rPr>
        <w:t>普通高等学校学生党建工作标准</w:t>
      </w:r>
    </w:p>
    <w:p w:rsidR="00BB752F" w:rsidRDefault="00BB752F" w:rsidP="002409D3">
      <w:pPr>
        <w:ind w:firstLineChars="200" w:firstLine="420"/>
      </w:pPr>
      <w:r>
        <w:t xml:space="preserve"> </w:t>
      </w:r>
    </w:p>
    <w:p w:rsidR="00BB752F" w:rsidRDefault="00BB752F" w:rsidP="002409D3">
      <w:pPr>
        <w:ind w:firstLineChars="200" w:firstLine="420"/>
      </w:pPr>
      <w:r>
        <w:rPr>
          <w:rFonts w:hint="eastAsia"/>
        </w:rPr>
        <w:t>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理政新理念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rsidR="00BB752F" w:rsidRDefault="00BB752F" w:rsidP="002409D3">
      <w:pPr>
        <w:ind w:firstLineChars="200" w:firstLine="420"/>
      </w:pPr>
      <w:r>
        <w:rPr>
          <w:rFonts w:hint="eastAsia"/>
        </w:rPr>
        <w:t>一、组织领导</w:t>
      </w:r>
    </w:p>
    <w:p w:rsidR="00BB752F" w:rsidRDefault="00BB752F" w:rsidP="002409D3">
      <w:pPr>
        <w:ind w:firstLineChars="200" w:firstLine="420"/>
      </w:pPr>
      <w:r>
        <w:t>1.</w:t>
      </w:r>
      <w:r>
        <w:rPr>
          <w:rFonts w:hint="eastAsia"/>
        </w:rPr>
        <w:t>领导体制</w:t>
      </w:r>
    </w:p>
    <w:p w:rsidR="00BB752F" w:rsidRDefault="00BB752F" w:rsidP="002409D3">
      <w:pPr>
        <w:ind w:firstLineChars="200" w:firstLine="420"/>
      </w:pPr>
      <w:r>
        <w:rPr>
          <w:rFonts w:hint="eastAsia"/>
        </w:rPr>
        <w:t>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负主体责任，学校党委书记是第一责任人，学校党委分管学生工作的副书记是直接责任人，其他党委班子成员按照“一岗双责”要求，对分管部门和联系院（系）学生党建工作负主要领导责任。院（系）党组织对院（系）学生党建工作负主体责任，院（系）党组织书记负主要领导责任，副书记负直接领导责任。</w:t>
      </w:r>
    </w:p>
    <w:p w:rsidR="00BB752F" w:rsidRDefault="00BB752F" w:rsidP="002409D3">
      <w:pPr>
        <w:ind w:firstLineChars="200" w:firstLine="420"/>
      </w:pPr>
      <w:r>
        <w:t>2.</w:t>
      </w:r>
      <w:r>
        <w:rPr>
          <w:rFonts w:hint="eastAsia"/>
        </w:rPr>
        <w:t>工作机制</w:t>
      </w:r>
    </w:p>
    <w:p w:rsidR="00BB752F" w:rsidRDefault="00BB752F" w:rsidP="002409D3">
      <w:pPr>
        <w:ind w:firstLineChars="200" w:firstLine="420"/>
      </w:pPr>
      <w:r>
        <w:rPr>
          <w:rFonts w:hint="eastAsia"/>
        </w:rPr>
        <w:t>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长效化机制。</w:t>
      </w:r>
    </w:p>
    <w:p w:rsidR="00BB752F" w:rsidRDefault="00BB752F" w:rsidP="002409D3">
      <w:pPr>
        <w:ind w:firstLineChars="200" w:firstLine="420"/>
      </w:pPr>
      <w:r>
        <w:t>3.</w:t>
      </w:r>
      <w:r>
        <w:rPr>
          <w:rFonts w:hint="eastAsia"/>
        </w:rPr>
        <w:t>学生党支部设置</w:t>
      </w:r>
    </w:p>
    <w:p w:rsidR="00BB752F" w:rsidRDefault="00BB752F" w:rsidP="002409D3">
      <w:pPr>
        <w:ind w:firstLineChars="200" w:firstLine="420"/>
      </w:pPr>
      <w:r>
        <w:rPr>
          <w:rFonts w:hint="eastAsia"/>
        </w:rPr>
        <w:t>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w:t>
      </w:r>
      <w:r>
        <w:t>30</w:t>
      </w:r>
      <w:r>
        <w:rPr>
          <w:rFonts w:hint="eastAsia"/>
        </w:rPr>
        <w:t>人以内。建强学生党支部，充实支部工作力量，创新支部工作方法，保障支部工作条件。整顿软弱涣散学生党支部，每年进行摸底排查，对支委不强、长期不开展组织生活、不发挥作用的，限期整顿转化。</w:t>
      </w:r>
    </w:p>
    <w:p w:rsidR="00BB752F" w:rsidRDefault="00BB752F" w:rsidP="002409D3">
      <w:pPr>
        <w:ind w:firstLineChars="200" w:firstLine="420"/>
      </w:pPr>
      <w:r>
        <w:t>4.</w:t>
      </w:r>
      <w:r>
        <w:rPr>
          <w:rFonts w:hint="eastAsia"/>
        </w:rPr>
        <w:t>学生党建工作队伍建设</w:t>
      </w:r>
    </w:p>
    <w:p w:rsidR="00BB752F" w:rsidRDefault="00BB752F" w:rsidP="002409D3">
      <w:pPr>
        <w:ind w:firstLineChars="200" w:firstLine="420"/>
      </w:pPr>
      <w:r>
        <w:rPr>
          <w:rFonts w:hint="eastAsia"/>
        </w:rPr>
        <w:t>统筹院（系）党组织书记、副书记、组织员、辅导员和班主任、学生党支部书记、共青团干部等队伍建设。按照守信念、重品行、有本领、敢担当、讲奉献的要求，选优配强学生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w:t>
      </w:r>
      <w:r>
        <w:t>1%</w:t>
      </w:r>
      <w:r>
        <w:rPr>
          <w:rFonts w:hint="eastAsia"/>
        </w:rPr>
        <w:t>的要求，确保学生党建工作力量配置，每个院（系）至少配备</w:t>
      </w:r>
      <w:r>
        <w:t>1-2</w:t>
      </w:r>
      <w:r>
        <w:rPr>
          <w:rFonts w:hint="eastAsia"/>
        </w:rPr>
        <w:t>名专职组织员，按师生比不低于</w:t>
      </w:r>
      <w:r>
        <w:t>1:200</w:t>
      </w:r>
      <w:r>
        <w:rPr>
          <w:rFonts w:hint="eastAsia"/>
        </w:rPr>
        <w:t>的比例设置专职辅导员岗位。</w:t>
      </w:r>
    </w:p>
    <w:p w:rsidR="00BB752F" w:rsidRDefault="00BB752F" w:rsidP="002409D3">
      <w:pPr>
        <w:ind w:firstLineChars="200" w:firstLine="420"/>
      </w:pPr>
      <w:r>
        <w:rPr>
          <w:rFonts w:hint="eastAsia"/>
        </w:rPr>
        <w:t>二、教育培养</w:t>
      </w:r>
    </w:p>
    <w:p w:rsidR="00BB752F" w:rsidRDefault="00BB752F" w:rsidP="002409D3">
      <w:pPr>
        <w:ind w:firstLineChars="200" w:firstLine="420"/>
      </w:pPr>
      <w:r>
        <w:t>5.</w:t>
      </w:r>
      <w:r>
        <w:rPr>
          <w:rFonts w:hint="eastAsia"/>
        </w:rPr>
        <w:t>入党积极分子培养</w:t>
      </w:r>
    </w:p>
    <w:p w:rsidR="00BB752F" w:rsidRDefault="00BB752F" w:rsidP="002409D3">
      <w:pPr>
        <w:ind w:firstLineChars="200" w:firstLine="420"/>
      </w:pPr>
      <w:r>
        <w:rPr>
          <w:rFonts w:hint="eastAsia"/>
        </w:rPr>
        <w:t>入党积极分子确定程序规范，党组织收到入党申请书后，应当在一个月内与入党申请人谈话，指派培养联系人了解入党积极分子思想状况。在入党申请人中采取党员推荐、群团组织推优等方式，支部委员会</w:t>
      </w:r>
      <w:r>
        <w:t>(</w:t>
      </w:r>
      <w:r>
        <w:rPr>
          <w:rFonts w:hint="eastAsia"/>
        </w:rPr>
        <w:t>不设支部委员会的由支部大会</w:t>
      </w:r>
      <w:r>
        <w:t>)</w:t>
      </w:r>
      <w:r>
        <w:rPr>
          <w:rFonts w:hint="eastAsia"/>
        </w:rPr>
        <w:t>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rsidR="00BB752F" w:rsidRDefault="00BB752F" w:rsidP="002409D3">
      <w:pPr>
        <w:ind w:firstLineChars="200" w:firstLine="420"/>
      </w:pPr>
      <w:r>
        <w:t>6.</w:t>
      </w:r>
      <w:r>
        <w:rPr>
          <w:rFonts w:hint="eastAsia"/>
        </w:rPr>
        <w:t>发展对象培养</w:t>
      </w:r>
    </w:p>
    <w:p w:rsidR="00BB752F" w:rsidRDefault="00BB752F" w:rsidP="002409D3">
      <w:pPr>
        <w:ind w:firstLineChars="200" w:firstLine="420"/>
      </w:pPr>
      <w:r>
        <w:rPr>
          <w:rFonts w:hint="eastAsia"/>
        </w:rPr>
        <w:t>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w:t>
      </w:r>
      <w:r>
        <w:t>3</w:t>
      </w:r>
      <w:r>
        <w:rPr>
          <w:rFonts w:hint="eastAsia"/>
        </w:rPr>
        <w:t>天（或不少于</w:t>
      </w:r>
      <w:r>
        <w:t>24</w:t>
      </w:r>
      <w:r>
        <w:rPr>
          <w:rFonts w:hint="eastAsia"/>
        </w:rPr>
        <w:t>个学时），培训突出思想入党和政治引领，并结合社会实践和志愿服务等进行党情国情教育。发展对象要定期向党组织进行书面思想汇报。</w:t>
      </w:r>
    </w:p>
    <w:p w:rsidR="00BB752F" w:rsidRDefault="00BB752F" w:rsidP="002409D3">
      <w:pPr>
        <w:ind w:firstLineChars="200" w:firstLine="420"/>
      </w:pPr>
      <w:r>
        <w:t>7.</w:t>
      </w:r>
      <w:r>
        <w:rPr>
          <w:rFonts w:hint="eastAsia"/>
        </w:rPr>
        <w:t>预备党员教育</w:t>
      </w:r>
    </w:p>
    <w:p w:rsidR="00BB752F" w:rsidRDefault="00BB752F" w:rsidP="002409D3">
      <w:pPr>
        <w:ind w:firstLineChars="200" w:firstLine="420"/>
      </w:pPr>
      <w:r>
        <w:rPr>
          <w:rFonts w:hint="eastAsia"/>
        </w:rPr>
        <w:t>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BB752F" w:rsidRDefault="00BB752F" w:rsidP="002409D3">
      <w:pPr>
        <w:ind w:firstLineChars="200" w:firstLine="420"/>
      </w:pPr>
      <w:r>
        <w:t>8.</w:t>
      </w:r>
      <w:r>
        <w:rPr>
          <w:rFonts w:hint="eastAsia"/>
        </w:rPr>
        <w:t>党员继续教育</w:t>
      </w:r>
    </w:p>
    <w:p w:rsidR="00BB752F" w:rsidRDefault="00BB752F" w:rsidP="002409D3">
      <w:pPr>
        <w:ind w:firstLineChars="200" w:firstLine="420"/>
      </w:pPr>
      <w:r>
        <w:rPr>
          <w:rFonts w:hint="eastAsia"/>
        </w:rPr>
        <w:t>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理政新理念新思想新战略、社会主义核心价值观和中国梦主题教育。开展学生党员遵守政治纪律和政治规矩、廉洁自律教育，引导党员政治合格、执行纪律合格、品德合格、发挥作用合格。党员每年集中培训时间一般不少于</w:t>
      </w:r>
      <w:r>
        <w:t>32</w:t>
      </w:r>
      <w:r>
        <w:rPr>
          <w:rFonts w:hint="eastAsia"/>
        </w:rPr>
        <w:t>个学时。认真开展党员经常性教育，政治意识、大局意识、核心意识、看齐意识不断增强，中国特色社会主义道路自信、理论自信、制度自信、文化自信不断增强。</w:t>
      </w:r>
    </w:p>
    <w:p w:rsidR="00BB752F" w:rsidRDefault="00BB752F" w:rsidP="002409D3">
      <w:pPr>
        <w:ind w:firstLineChars="200" w:firstLine="420"/>
      </w:pPr>
      <w:r>
        <w:t>9.</w:t>
      </w:r>
      <w:r>
        <w:rPr>
          <w:rFonts w:hint="eastAsia"/>
        </w:rPr>
        <w:t>党员教育方式载体</w:t>
      </w:r>
    </w:p>
    <w:p w:rsidR="00BB752F" w:rsidRDefault="00BB752F" w:rsidP="002409D3">
      <w:pPr>
        <w:ind w:firstLineChars="200" w:firstLine="420"/>
      </w:pPr>
      <w:r>
        <w:rPr>
          <w:rFonts w:hint="eastAsia"/>
        </w:rPr>
        <w:t>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rsidR="00BB752F" w:rsidRDefault="00BB752F" w:rsidP="002409D3">
      <w:pPr>
        <w:ind w:firstLineChars="200" w:firstLine="420"/>
      </w:pPr>
      <w:r>
        <w:rPr>
          <w:rFonts w:hint="eastAsia"/>
        </w:rPr>
        <w:t>三、发展党员</w:t>
      </w:r>
    </w:p>
    <w:p w:rsidR="00BB752F" w:rsidRDefault="00BB752F" w:rsidP="002409D3">
      <w:pPr>
        <w:ind w:firstLineChars="200" w:firstLine="420"/>
      </w:pPr>
      <w:r>
        <w:t>10.</w:t>
      </w:r>
      <w:r>
        <w:rPr>
          <w:rFonts w:hint="eastAsia"/>
        </w:rPr>
        <w:t>发展原则</w:t>
      </w:r>
    </w:p>
    <w:p w:rsidR="00BB752F" w:rsidRDefault="00BB752F" w:rsidP="002409D3">
      <w:pPr>
        <w:ind w:firstLineChars="200" w:firstLine="420"/>
      </w:pPr>
      <w:r>
        <w:rPr>
          <w:rFonts w:hint="eastAsia"/>
        </w:rPr>
        <w:t>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rsidR="00BB752F" w:rsidRDefault="00BB752F" w:rsidP="002409D3">
      <w:pPr>
        <w:ind w:firstLineChars="200" w:firstLine="420"/>
      </w:pPr>
      <w:r>
        <w:t>11.</w:t>
      </w:r>
      <w:r>
        <w:rPr>
          <w:rFonts w:hint="eastAsia"/>
        </w:rPr>
        <w:t>发展程序</w:t>
      </w:r>
    </w:p>
    <w:p w:rsidR="00BB752F" w:rsidRDefault="00BB752F" w:rsidP="002409D3">
      <w:pPr>
        <w:ind w:firstLineChars="200" w:firstLine="420"/>
      </w:pPr>
      <w:r>
        <w:rPr>
          <w:rFonts w:hint="eastAsia"/>
        </w:rPr>
        <w:t>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rsidR="00BB752F" w:rsidRDefault="00BB752F" w:rsidP="002409D3">
      <w:pPr>
        <w:ind w:firstLineChars="200" w:firstLine="420"/>
      </w:pPr>
      <w:r>
        <w:t>12.</w:t>
      </w:r>
      <w:r>
        <w:rPr>
          <w:rFonts w:hint="eastAsia"/>
        </w:rPr>
        <w:t>发展质量</w:t>
      </w:r>
    </w:p>
    <w:p w:rsidR="00BB752F" w:rsidRDefault="00BB752F" w:rsidP="002409D3">
      <w:pPr>
        <w:ind w:firstLineChars="200" w:firstLine="420"/>
      </w:pPr>
      <w:r>
        <w:rPr>
          <w:rFonts w:hint="eastAsia"/>
        </w:rPr>
        <w:t>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rsidR="00BB752F" w:rsidRDefault="00BB752F" w:rsidP="002409D3">
      <w:pPr>
        <w:ind w:firstLineChars="200" w:firstLine="420"/>
      </w:pPr>
      <w:r>
        <w:rPr>
          <w:rFonts w:hint="eastAsia"/>
        </w:rPr>
        <w:t>四、党员管理</w:t>
      </w:r>
    </w:p>
    <w:p w:rsidR="00BB752F" w:rsidRDefault="00BB752F" w:rsidP="002409D3">
      <w:pPr>
        <w:ind w:firstLineChars="200" w:firstLine="420"/>
      </w:pPr>
      <w:r>
        <w:t>13.</w:t>
      </w:r>
      <w:r>
        <w:rPr>
          <w:rFonts w:hint="eastAsia"/>
        </w:rPr>
        <w:t>党内组织生活</w:t>
      </w:r>
    </w:p>
    <w:p w:rsidR="00BB752F" w:rsidRDefault="00BB752F" w:rsidP="002409D3">
      <w:pPr>
        <w:ind w:firstLineChars="200" w:firstLine="420"/>
      </w:pPr>
      <w:r>
        <w:rPr>
          <w:rFonts w:hint="eastAsia"/>
        </w:rPr>
        <w:t>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rsidR="00BB752F" w:rsidRDefault="00BB752F" w:rsidP="002409D3">
      <w:pPr>
        <w:ind w:firstLineChars="200" w:firstLine="420"/>
      </w:pPr>
      <w:r>
        <w:t>14.</w:t>
      </w:r>
      <w:r>
        <w:rPr>
          <w:rFonts w:hint="eastAsia"/>
        </w:rPr>
        <w:t>党员日常管理</w:t>
      </w:r>
    </w:p>
    <w:p w:rsidR="00BB752F" w:rsidRDefault="00BB752F" w:rsidP="002409D3">
      <w:pPr>
        <w:ind w:firstLineChars="200" w:firstLine="420"/>
      </w:pPr>
      <w:r>
        <w:rPr>
          <w:rFonts w:hint="eastAsia"/>
        </w:rPr>
        <w:t>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rsidR="00BB752F" w:rsidRDefault="00BB752F" w:rsidP="002409D3">
      <w:pPr>
        <w:ind w:firstLineChars="200" w:firstLine="420"/>
      </w:pPr>
      <w:r>
        <w:t>15.</w:t>
      </w:r>
      <w:r>
        <w:rPr>
          <w:rFonts w:hint="eastAsia"/>
        </w:rPr>
        <w:t>党员权利保障</w:t>
      </w:r>
    </w:p>
    <w:p w:rsidR="00BB752F" w:rsidRDefault="00BB752F" w:rsidP="002409D3">
      <w:pPr>
        <w:ind w:firstLineChars="200" w:firstLine="420"/>
      </w:pPr>
      <w:r>
        <w:rPr>
          <w:rFonts w:hint="eastAsia"/>
        </w:rPr>
        <w:t>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rsidR="00BB752F" w:rsidRDefault="00BB752F" w:rsidP="002409D3">
      <w:pPr>
        <w:ind w:firstLineChars="200" w:firstLine="420"/>
      </w:pPr>
      <w:r>
        <w:rPr>
          <w:rFonts w:hint="eastAsia"/>
        </w:rPr>
        <w:t>五、作用发挥</w:t>
      </w:r>
    </w:p>
    <w:p w:rsidR="00BB752F" w:rsidRDefault="00BB752F" w:rsidP="002409D3">
      <w:pPr>
        <w:ind w:firstLineChars="200" w:firstLine="420"/>
      </w:pPr>
      <w:r>
        <w:t>16.</w:t>
      </w:r>
      <w:r>
        <w:rPr>
          <w:rFonts w:hint="eastAsia"/>
        </w:rPr>
        <w:t>党组织作用发挥</w:t>
      </w:r>
    </w:p>
    <w:p w:rsidR="00BB752F" w:rsidRDefault="00BB752F" w:rsidP="002409D3">
      <w:pPr>
        <w:ind w:firstLineChars="200" w:firstLine="420"/>
      </w:pPr>
      <w:r>
        <w:rPr>
          <w:rFonts w:hint="eastAsia"/>
        </w:rPr>
        <w:t>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践行社会主义核心价值观和维护学校改革发展稳定大局中发挥战斗堡垒作用。</w:t>
      </w:r>
    </w:p>
    <w:p w:rsidR="00BB752F" w:rsidRDefault="00BB752F" w:rsidP="002409D3">
      <w:pPr>
        <w:ind w:firstLineChars="200" w:firstLine="420"/>
      </w:pPr>
      <w:r>
        <w:t>17.</w:t>
      </w:r>
      <w:r>
        <w:rPr>
          <w:rFonts w:hint="eastAsia"/>
        </w:rPr>
        <w:t>党员作用发挥</w:t>
      </w:r>
    </w:p>
    <w:p w:rsidR="00BB752F" w:rsidRDefault="00BB752F" w:rsidP="002409D3">
      <w:pPr>
        <w:ind w:firstLineChars="200" w:firstLine="420"/>
      </w:pPr>
      <w:r>
        <w:rPr>
          <w:rFonts w:hint="eastAsia"/>
        </w:rPr>
        <w:t>党员先锋模范作用发挥充分，严格遵守党章与党纪党规，带头遵守国家法律和校纪校规，做遵纪守法的标杆；带头践行社会主义核心价值观，做“勤学、修德、明辨、笃实”的表率；带头落实“四个合格”目标要求，做党的路线方针政策的宣传者，做朋辈帮扶、互助友爱的践行者，做就业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rsidR="00BB752F" w:rsidRDefault="00BB752F" w:rsidP="002409D3">
      <w:pPr>
        <w:ind w:firstLineChars="200" w:firstLine="420"/>
      </w:pPr>
      <w:r>
        <w:rPr>
          <w:rFonts w:hint="eastAsia"/>
        </w:rPr>
        <w:t>六、条件保障</w:t>
      </w:r>
    </w:p>
    <w:p w:rsidR="00BB752F" w:rsidRDefault="00BB752F" w:rsidP="002409D3">
      <w:pPr>
        <w:ind w:firstLineChars="200" w:firstLine="420"/>
      </w:pPr>
      <w:r>
        <w:t>18.</w:t>
      </w:r>
      <w:r>
        <w:rPr>
          <w:rFonts w:hint="eastAsia"/>
        </w:rPr>
        <w:t>制度保障</w:t>
      </w:r>
    </w:p>
    <w:p w:rsidR="00BB752F" w:rsidRDefault="00BB752F" w:rsidP="002409D3">
      <w:pPr>
        <w:ind w:firstLineChars="200" w:firstLine="420"/>
      </w:pPr>
      <w:r>
        <w:rPr>
          <w:rFonts w:hint="eastAsia"/>
        </w:rPr>
        <w:t>制定并完善发展学生党员及党员教育管理服务工作各项制度。“三会一课”、组织生活会、谈心谈话、民主评议党员和学生党组织工作考评等制度的全面落实。学生党员发展质量跟踪评价机制健全。</w:t>
      </w:r>
    </w:p>
    <w:p w:rsidR="00BB752F" w:rsidRDefault="00BB752F" w:rsidP="002409D3">
      <w:pPr>
        <w:ind w:firstLineChars="200" w:firstLine="420"/>
      </w:pPr>
      <w:r>
        <w:t>19.</w:t>
      </w:r>
      <w:r>
        <w:rPr>
          <w:rFonts w:hint="eastAsia"/>
        </w:rPr>
        <w:t>经费保障</w:t>
      </w:r>
    </w:p>
    <w:p w:rsidR="00BB752F" w:rsidRDefault="00BB752F" w:rsidP="002409D3">
      <w:pPr>
        <w:ind w:firstLineChars="200" w:firstLine="420"/>
      </w:pPr>
      <w:r>
        <w:rPr>
          <w:rFonts w:hint="eastAsia"/>
        </w:rPr>
        <w:t>学生党建工作纳入学校年度经费预算，党校办学经费满足需要。学生党支部活动经费按照不低于上级党组织规定的标准落实到位。</w:t>
      </w:r>
    </w:p>
    <w:p w:rsidR="00BB752F" w:rsidRDefault="00BB752F" w:rsidP="002409D3">
      <w:pPr>
        <w:ind w:firstLineChars="200" w:firstLine="420"/>
      </w:pPr>
      <w:r>
        <w:t>20.</w:t>
      </w:r>
      <w:r>
        <w:rPr>
          <w:rFonts w:hint="eastAsia"/>
        </w:rPr>
        <w:t>平台建设</w:t>
      </w:r>
      <w:bookmarkStart w:id="0" w:name="_GoBack"/>
      <w:bookmarkEnd w:id="0"/>
    </w:p>
    <w:p w:rsidR="00BB752F" w:rsidRDefault="00BB752F" w:rsidP="002409D3">
      <w:pPr>
        <w:ind w:firstLineChars="200" w:firstLine="420"/>
      </w:pPr>
      <w:r>
        <w:rPr>
          <w:rFonts w:hint="eastAsia"/>
        </w:rPr>
        <w:t>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rsidR="00BB752F" w:rsidRPr="002409D3" w:rsidRDefault="00BB752F" w:rsidP="002409D3">
      <w:pPr>
        <w:ind w:firstLineChars="200" w:firstLine="420"/>
      </w:pPr>
    </w:p>
    <w:sectPr w:rsidR="00BB752F" w:rsidRPr="002409D3" w:rsidSect="0026559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2F" w:rsidRDefault="00BB752F">
      <w:r>
        <w:separator/>
      </w:r>
    </w:p>
  </w:endnote>
  <w:endnote w:type="continuationSeparator" w:id="0">
    <w:p w:rsidR="00BB752F" w:rsidRDefault="00BB7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2F" w:rsidRDefault="00BB7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2F" w:rsidRDefault="00BB75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2F" w:rsidRDefault="00BB7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2F" w:rsidRDefault="00BB752F">
      <w:r>
        <w:separator/>
      </w:r>
    </w:p>
  </w:footnote>
  <w:footnote w:type="continuationSeparator" w:id="0">
    <w:p w:rsidR="00BB752F" w:rsidRDefault="00BB7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2F" w:rsidRDefault="00BB7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2F" w:rsidRDefault="00BB752F" w:rsidP="00BE248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2F" w:rsidRDefault="00BB75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C0C"/>
    <w:rsid w:val="002409D3"/>
    <w:rsid w:val="00265590"/>
    <w:rsid w:val="005A2B1A"/>
    <w:rsid w:val="005F4C0C"/>
    <w:rsid w:val="00BB752F"/>
    <w:rsid w:val="00BE2485"/>
    <w:rsid w:val="00D135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9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4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7C8B"/>
    <w:rPr>
      <w:sz w:val="18"/>
      <w:szCs w:val="18"/>
    </w:rPr>
  </w:style>
  <w:style w:type="paragraph" w:styleId="Footer">
    <w:name w:val="footer"/>
    <w:basedOn w:val="Normal"/>
    <w:link w:val="FooterChar"/>
    <w:uiPriority w:val="99"/>
    <w:rsid w:val="00BE24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37C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806</Words>
  <Characters>4599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普通高等学校学生党建工作标准</dc:title>
  <dc:subject/>
  <dc:creator>Administrator</dc:creator>
  <cp:keywords/>
  <dc:description/>
  <cp:lastModifiedBy>User</cp:lastModifiedBy>
  <cp:revision>2</cp:revision>
  <dcterms:created xsi:type="dcterms:W3CDTF">2017-03-17T08:01:00Z</dcterms:created>
  <dcterms:modified xsi:type="dcterms:W3CDTF">2017-03-17T08:01:00Z</dcterms:modified>
</cp:coreProperties>
</file>